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9550A" w:rsidP="0029550A">
      <w:pPr>
        <w:pStyle w:val="Title"/>
        <w:spacing w:before="0"/>
        <w:rPr>
          <w:b w:val="0"/>
          <w:sz w:val="22"/>
          <w:szCs w:val="22"/>
        </w:rPr>
      </w:pPr>
    </w:p>
    <w:p w:rsidR="0029550A" w:rsidP="0029550A">
      <w:pPr>
        <w:pStyle w:val="Title"/>
        <w:rPr>
          <w:b w:val="0"/>
          <w:sz w:val="22"/>
          <w:szCs w:val="22"/>
        </w:rPr>
      </w:pPr>
    </w:p>
    <w:p w:rsidR="0029550A" w:rsidP="0029550A">
      <w:pPr>
        <w:pStyle w:val="Title"/>
        <w:rPr>
          <w:b w:val="0"/>
          <w:sz w:val="22"/>
          <w:szCs w:val="22"/>
        </w:rPr>
      </w:pPr>
    </w:p>
    <w:p w:rsidR="0029550A" w:rsidP="0029550A">
      <w:pPr>
        <w:pStyle w:val="Title"/>
        <w:rPr>
          <w:b w:val="0"/>
          <w:sz w:val="22"/>
          <w:szCs w:val="22"/>
        </w:rPr>
      </w:pPr>
    </w:p>
    <w:p w:rsidR="0029550A" w:rsidP="0029550A">
      <w:pPr>
        <w:pStyle w:val="Title"/>
        <w:rPr>
          <w:b w:val="0"/>
          <w:sz w:val="22"/>
          <w:szCs w:val="22"/>
        </w:rPr>
      </w:pPr>
    </w:p>
    <w:p w:rsidR="0029550A" w:rsidRPr="00CD5A29" w:rsidP="0029550A">
      <w:pPr>
        <w:pStyle w:val="Title"/>
        <w:rPr>
          <w:b w:val="0"/>
          <w:sz w:val="22"/>
          <w:szCs w:val="22"/>
        </w:rPr>
      </w:pPr>
      <w:r>
        <w:rPr>
          <w:b w:val="0"/>
          <w:sz w:val="22"/>
          <w:szCs w:val="22"/>
        </w:rPr>
        <w:t>DİN KÜLTÜRÜ VE AHLAK BİLGİSİ</w:t>
      </w:r>
      <w:r w:rsidRPr="00CD5A29">
        <w:rPr>
          <w:b w:val="0"/>
          <w:sz w:val="22"/>
          <w:szCs w:val="22"/>
        </w:rPr>
        <w:t xml:space="preserve"> DERS PLANI</w:t>
      </w:r>
    </w:p>
    <w:p w:rsidR="0029550A" w:rsidRPr="001D1001" w:rsidP="0029550A">
      <w:pPr>
        <w:jc w:val="center"/>
        <w:rPr>
          <w:b/>
          <w:color w:val="FF0000"/>
          <w:sz w:val="22"/>
          <w:szCs w:val="22"/>
        </w:rPr>
      </w:pPr>
      <w:r>
        <w:rPr>
          <w:b/>
          <w:color w:val="FF0000"/>
          <w:sz w:val="22"/>
          <w:szCs w:val="22"/>
        </w:rPr>
        <w:t xml:space="preserve">23. </w:t>
      </w:r>
      <w:r w:rsidRPr="001D1001">
        <w:rPr>
          <w:b/>
          <w:color w:val="FF0000"/>
          <w:sz w:val="22"/>
          <w:szCs w:val="22"/>
        </w:rPr>
        <w:t>HAFTA</w:t>
      </w:r>
    </w:p>
    <w:p w:rsidR="0029550A" w:rsidRPr="00CD5A29" w:rsidP="0029550A">
      <w:pPr>
        <w:jc w:val="center"/>
        <w:rPr>
          <w:bCs/>
          <w:sz w:val="22"/>
          <w:szCs w:val="22"/>
        </w:rPr>
      </w:pPr>
      <w:r>
        <w:rPr>
          <w:bCs/>
          <w:sz w:val="22"/>
          <w:szCs w:val="22"/>
        </w:rPr>
        <w:t>02-06 MART</w:t>
      </w:r>
      <w:r>
        <w:rPr>
          <w:bCs/>
          <w:sz w:val="22"/>
          <w:szCs w:val="22"/>
        </w:rPr>
        <w:t xml:space="preserve"> 2026</w:t>
      </w:r>
    </w:p>
    <w:p w:rsidR="0029550A" w:rsidRPr="00CD5A29" w:rsidP="0029550A">
      <w:pPr>
        <w:jc w:val="center"/>
        <w:rPr>
          <w:sz w:val="22"/>
          <w:szCs w:val="22"/>
        </w:rPr>
      </w:pPr>
    </w:p>
    <w:p w:rsidR="0029550A" w:rsidRPr="00CD5A29" w:rsidP="0029550A">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29550A" w:rsidRPr="00CD5A29" w:rsidP="004D75A2">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29550A" w:rsidRPr="00CD5A29" w:rsidP="004D75A2">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29550A" w:rsidRPr="00CD5A29" w:rsidP="004D75A2">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29550A" w:rsidRPr="00CD5A29" w:rsidP="004D75A2">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29550A" w:rsidRPr="00CD5A29" w:rsidP="004D75A2">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29550A" w:rsidRPr="00CD5A29" w:rsidP="004D75A2">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29550A" w:rsidRPr="00CD5A29" w:rsidP="004D75A2">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29550A" w:rsidRPr="00CD5A29" w:rsidP="004D75A2">
            <w:pPr>
              <w:rPr>
                <w:sz w:val="22"/>
                <w:szCs w:val="22"/>
              </w:rPr>
            </w:pPr>
            <w:r>
              <w:rPr>
                <w:sz w:val="22"/>
                <w:szCs w:val="22"/>
              </w:rPr>
              <w:t>4</w:t>
            </w:r>
            <w:r w:rsidRPr="00CD5A29">
              <w:rPr>
                <w:sz w:val="22"/>
                <w:szCs w:val="22"/>
              </w:rPr>
              <w:t>.ÜNİTE</w:t>
            </w:r>
            <w:r>
              <w:rPr>
                <w:sz w:val="22"/>
                <w:szCs w:val="22"/>
              </w:rPr>
              <w:t xml:space="preserve">: </w:t>
            </w:r>
            <w:r w:rsidRPr="00CB5695">
              <w:rPr>
                <w:sz w:val="22"/>
                <w:szCs w:val="22"/>
              </w:rPr>
              <w:t>HZ. MUHAMMED’İ TANIYALIM</w:t>
            </w:r>
          </w:p>
        </w:tc>
      </w:tr>
    </w:tbl>
    <w:p w:rsidR="0029550A" w:rsidRPr="00CD5A29" w:rsidP="0029550A">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29550A" w:rsidRPr="00CD5A29" w:rsidP="004D75A2">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29550A" w:rsidRPr="00CD5A29" w:rsidP="004D75A2">
            <w:pPr>
              <w:tabs>
                <w:tab w:val="left" w:pos="284"/>
              </w:tabs>
              <w:rPr>
                <w:sz w:val="22"/>
                <w:szCs w:val="22"/>
              </w:rPr>
            </w:pPr>
            <w:r w:rsidRPr="00CB5695">
              <w:rPr>
                <w:sz w:val="22"/>
                <w:szCs w:val="22"/>
              </w:rPr>
              <w:t>4.4.1. Hz. Muhammed’in (s.a.v.) doğduğu çevrenin genel özelliklerini açıklar.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29550A" w:rsidRPr="00CD5A29" w:rsidP="004D75A2">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29550A" w:rsidRPr="00CD5A29" w:rsidP="004D75A2">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29550A" w:rsidRPr="00CD5A29" w:rsidP="004D75A2">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29550A" w:rsidRPr="00CD5A29" w:rsidP="004D75A2">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9550A" w:rsidRPr="00CD5A29" w:rsidP="004D75A2">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29550A" w:rsidRPr="00CD5A29" w:rsidP="004D75A2">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29550A" w:rsidRPr="00CD5A29" w:rsidP="004D75A2">
            <w:pPr>
              <w:autoSpaceDE w:val="0"/>
              <w:autoSpaceDN w:val="0"/>
              <w:adjustRightInd w:val="0"/>
              <w:rPr>
                <w:bCs/>
                <w:sz w:val="22"/>
                <w:szCs w:val="22"/>
              </w:rPr>
            </w:pPr>
            <w:r w:rsidRPr="00CB5695">
              <w:rPr>
                <w:sz w:val="22"/>
                <w:szCs w:val="22"/>
              </w:rPr>
              <w:t>Hz. Muhammed’in (sav) Doğduğu Çevre</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Konuyla ilgili aşağıdaki kelime ve kavramlar tahtaya yazılarak öğrencilerin bu kavramlar üzerinde düşünmeleri sağlanır. Daha sonra öğretmen bu kavramları açıklar.</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Göçebe – Kabile – Put – Müşrik – Hanif – Hz. İbrahim</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Mekke fotoğrafı ve haritayı öğrencilere inceletilir. Mekke’nin nerede olduğu ve çevresinde nerelerin bulunduğu söylemeleri istenir.</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Öğrencilerden metni sessizce okumaları istenir. Sayfa sonunda okumaya ara verilerek öğrencilere aşağıdaki sorular sorulur ve konunun daha iyi anlaşılması sağlanır.</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1. Mekke’deki insanlar geçimini neyle sağlıyorlardı? Neden tarım yapılamıyordu?</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2. Hz. Muhammed doğduğu sırada Mekke’de ne gibi kötülükler yaygındı? Örnekler veriniz.</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3. Hz. Muhammed’in doğduğu Mekke şehri nasıl bir iklime sahiptir?</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4. Hz. Muhammed’in doğduğu sırada insanların dini inancı nasıldı?</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Hz. Muhammed’in doğduğu çevredeki dinî durumla ilgili ayetleri yansıtarak öğrencilere okutulur. Putlara tapmanın insanlar için sakıncalarını bulmaları konusunda onlara yardımcı olunuz. Hz. Muhammed’in kendisine peygamberlik görevi verilene kadar hanif inancı üzere yaşadığı anlatılır.</w:t>
            </w:r>
          </w:p>
          <w:p w:rsidR="00CB5695"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 xml:space="preserve">Hz. Muhammed’in doğduğu dönemdeki sosyal durumla ilgili ayet ve hadisleri yansıtıp okutarak öğrencilerin o dönemin sosyal durumunu öğrenmelerini sağlanır. </w:t>
            </w:r>
          </w:p>
          <w:p w:rsidR="0029550A" w:rsidRPr="00CB5695" w:rsidP="00CB5695">
            <w:pPr>
              <w:numPr>
                <w:ilvl w:val="0"/>
                <w:numId w:val="49"/>
              </w:numPr>
              <w:spacing w:after="200" w:line="276" w:lineRule="auto"/>
              <w:contextualSpacing/>
              <w:jc w:val="both"/>
              <w:rPr>
                <w:rFonts w:ascii="Calibri" w:hAnsi="Calibri" w:eastAsiaTheme="minorHAnsi" w:cs="Calibri"/>
                <w:sz w:val="22"/>
                <w:szCs w:val="22"/>
                <w:lang w:eastAsia="en-US"/>
              </w:rPr>
            </w:pPr>
            <w:r w:rsidRPr="00CB5695">
              <w:rPr>
                <w:rFonts w:ascii="Calibri" w:hAnsi="Calibri" w:eastAsiaTheme="minorHAnsi" w:cs="Calibri"/>
                <w:sz w:val="22"/>
                <w:szCs w:val="22"/>
                <w:lang w:eastAsia="en-US"/>
              </w:rPr>
              <w:t>Peygamberimizin doğduğu ortamın özelliklerini anlatan bir tablo tahtaya yazılarak konunun kavranması sağlanır.</w:t>
            </w:r>
          </w:p>
        </w:tc>
      </w:tr>
    </w:tbl>
    <w:p w:rsidR="0029550A" w:rsidRPr="00CD5A29" w:rsidP="0029550A">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29550A" w:rsidRPr="00CD5A29" w:rsidP="004D75A2">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29550A" w:rsidRPr="00CD5A29" w:rsidP="004D75A2">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29550A" w:rsidRPr="00CD5A29" w:rsidP="0029550A">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29550A" w:rsidRPr="00CD5A29" w:rsidP="004D75A2">
            <w:pPr>
              <w:rPr>
                <w:sz w:val="22"/>
                <w:szCs w:val="22"/>
              </w:rPr>
            </w:pPr>
            <w:r w:rsidRPr="00CD5A29">
              <w:rPr>
                <w:sz w:val="22"/>
                <w:szCs w:val="22"/>
              </w:rPr>
              <w:t xml:space="preserve">Planın Uygulanmasına </w:t>
            </w:r>
          </w:p>
          <w:p w:rsidR="0029550A" w:rsidRPr="00CD5A29" w:rsidP="004D75A2">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9550A" w:rsidRPr="00CD5A29" w:rsidP="004D75A2">
            <w:pPr>
              <w:rPr>
                <w:sz w:val="22"/>
                <w:szCs w:val="22"/>
              </w:rPr>
            </w:pPr>
            <w:r w:rsidRPr="00CB5695">
              <w:rPr>
                <w:sz w:val="22"/>
                <w:szCs w:val="22"/>
              </w:rPr>
              <w:t>Hz. Muhammed’in (s.a.v.) doğduğu çevrenin sosyal ve dinî özelliklerine yer verilir.</w:t>
            </w:r>
          </w:p>
        </w:tc>
      </w:tr>
    </w:tbl>
    <w:p w:rsidR="0029550A" w:rsidRPr="00CD5A29" w:rsidP="0029550A">
      <w:pPr>
        <w:pStyle w:val="BodyTextIndent2"/>
        <w:tabs>
          <w:tab w:val="left" w:pos="7797"/>
          <w:tab w:val="left" w:pos="8080"/>
          <w:tab w:val="clear" w:pos="8222"/>
          <w:tab w:val="clear" w:pos="8505"/>
        </w:tabs>
        <w:rPr>
          <w:sz w:val="22"/>
          <w:szCs w:val="22"/>
        </w:rPr>
      </w:pPr>
    </w:p>
    <w:p w:rsidR="0029550A" w:rsidRPr="00CD5A29" w:rsidP="0029550A">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29550A" w:rsidP="0029550A">
      <w:pPr>
        <w:rPr>
          <w:sz w:val="22"/>
          <w:szCs w:val="22"/>
        </w:rPr>
      </w:pPr>
    </w:p>
    <w:p w:rsidR="0029550A" w:rsidP="0029550A">
      <w:pPr>
        <w:rPr>
          <w:sz w:val="22"/>
          <w:szCs w:val="22"/>
        </w:rPr>
      </w:pPr>
    </w:p>
    <w:p w:rsidR="0029550A" w:rsidP="0029550A">
      <w:pPr>
        <w:rPr>
          <w:sz w:val="22"/>
          <w:szCs w:val="22"/>
        </w:rPr>
      </w:pPr>
    </w:p>
    <w:p w:rsidR="003E0A06" w:rsidP="0029550A">
      <w:pPr>
        <w:rPr>
          <w:sz w:val="22"/>
          <w:szCs w:val="22"/>
        </w:rPr>
      </w:pPr>
    </w:p>
    <w:p w:rsidR="003E0A06" w:rsidP="0029550A">
      <w:pPr>
        <w:rPr>
          <w:sz w:val="22"/>
          <w:szCs w:val="22"/>
        </w:rPr>
      </w:pPr>
    </w:p>
    <w:p w:rsidR="003E0A06" w:rsidP="0029550A">
      <w:pPr>
        <w:rPr>
          <w:sz w:val="22"/>
          <w:szCs w:val="22"/>
        </w:rPr>
      </w:pPr>
    </w:p>
    <w:p w:rsidR="003E0A06" w:rsidP="0029550A">
      <w:pPr>
        <w:rPr>
          <w:sz w:val="22"/>
          <w:szCs w:val="22"/>
        </w:rPr>
      </w:pPr>
    </w:p>
    <w:sectPr w:rsidSect="00E845D1">
      <w:headerReference w:type="even" r:id="rId5"/>
      <w:footerReference w:type="default" r:id="rId6"/>
      <w:pgSz w:w="11906" w:h="16838"/>
      <w:pgMar w:top="181" w:right="567" w:bottom="0" w:left="902" w:header="708" w:footer="708"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4D75A2">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223"/>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D1001"/>
    <w:rsid w:val="001E0CBF"/>
    <w:rsid w:val="001F2B46"/>
    <w:rsid w:val="001F737B"/>
    <w:rsid w:val="00206CA5"/>
    <w:rsid w:val="00213729"/>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53B4"/>
    <w:rsid w:val="003811D8"/>
    <w:rsid w:val="00382734"/>
    <w:rsid w:val="0038420E"/>
    <w:rsid w:val="00390863"/>
    <w:rsid w:val="00394EE9"/>
    <w:rsid w:val="003D1C3E"/>
    <w:rsid w:val="003E0A06"/>
    <w:rsid w:val="003F2FF3"/>
    <w:rsid w:val="003F5FCE"/>
    <w:rsid w:val="00404ABF"/>
    <w:rsid w:val="00405EA9"/>
    <w:rsid w:val="004266FF"/>
    <w:rsid w:val="00440150"/>
    <w:rsid w:val="00440719"/>
    <w:rsid w:val="00440B08"/>
    <w:rsid w:val="00463A3D"/>
    <w:rsid w:val="00471597"/>
    <w:rsid w:val="00472407"/>
    <w:rsid w:val="004849FD"/>
    <w:rsid w:val="004859FE"/>
    <w:rsid w:val="00486D91"/>
    <w:rsid w:val="004B1936"/>
    <w:rsid w:val="004D256E"/>
    <w:rsid w:val="004D75A2"/>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C2FF0"/>
    <w:rsid w:val="008C5325"/>
    <w:rsid w:val="008D254B"/>
    <w:rsid w:val="008E469F"/>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5F73CAD6"/>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C89C-829D-49BE-B5A1-973251FE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37</Pages>
  <Words>11702</Words>
  <Characters>66706</Characters>
  <Application>Microsoft Office Word</Application>
  <DocSecurity>0</DocSecurity>
  <Lines>555</Lines>
  <Paragraphs>156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2025-07-16T20:30:00Z</dcterms:modified>
  <cp:category>Mustafa KABUL</cp:category>
</cp:coreProperties>
</file>